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74" w:rsidRDefault="00EC4774" w:rsidP="00EC4774">
      <w:pPr>
        <w:rPr>
          <w:rFonts w:ascii="Tahoma" w:eastAsia="Times New Roman" w:hAnsi="Tahoma" w:cs="Tahoma"/>
          <w:color w:val="000000"/>
        </w:rPr>
      </w:pPr>
      <w:r w:rsidRPr="00EC4774">
        <w:rPr>
          <w:rFonts w:ascii="Tahoma" w:eastAsia="Times New Roman" w:hAnsi="Tahoma" w:cs="Tahoma"/>
          <w:b/>
          <w:color w:val="000000"/>
        </w:rPr>
        <w:t xml:space="preserve">15 августа </w:t>
      </w:r>
      <w:bookmarkStart w:id="0" w:name="_GoBack"/>
      <w:r w:rsidRPr="00EC4774">
        <w:rPr>
          <w:rFonts w:ascii="Tahoma" w:eastAsia="Times New Roman" w:hAnsi="Tahoma" w:cs="Tahoma"/>
          <w:b/>
          <w:color w:val="000000"/>
        </w:rPr>
        <w:t>в День археолога приглашаем Вас в к/т "Космос" на бесплатный показ в 19:00 фильма "Раскоп"</w:t>
      </w:r>
      <w:bookmarkEnd w:id="0"/>
      <w:r w:rsidRPr="00EC4774">
        <w:rPr>
          <w:rFonts w:ascii="Tahoma" w:eastAsia="Times New Roman" w:hAnsi="Tahoma" w:cs="Tahoma"/>
          <w:b/>
          <w:color w:val="000000"/>
        </w:rPr>
        <w:t xml:space="preserve"> режиссера Сергея </w:t>
      </w:r>
      <w:proofErr w:type="spellStart"/>
      <w:r w:rsidRPr="00EC4774">
        <w:rPr>
          <w:rFonts w:ascii="Tahoma" w:eastAsia="Times New Roman" w:hAnsi="Tahoma" w:cs="Tahoma"/>
          <w:b/>
          <w:color w:val="000000"/>
        </w:rPr>
        <w:t>Дахина</w:t>
      </w:r>
      <w:proofErr w:type="spellEnd"/>
      <w:r w:rsidRPr="00EC4774">
        <w:rPr>
          <w:rFonts w:ascii="Tahoma" w:eastAsia="Times New Roman" w:hAnsi="Tahoma" w:cs="Tahoma"/>
          <w:b/>
          <w:color w:val="000000"/>
        </w:rPr>
        <w:t>. Картину представит съемочная группа!</w:t>
      </w:r>
      <w:r w:rsidRPr="00EC4774">
        <w:rPr>
          <w:rFonts w:ascii="Tahoma" w:eastAsia="Times New Roman" w:hAnsi="Tahoma" w:cs="Tahoma"/>
          <w:b/>
          <w:color w:val="000000"/>
        </w:rPr>
        <w:br/>
      </w:r>
      <w:r>
        <w:rPr>
          <w:rFonts w:ascii="Tahoma" w:eastAsia="Times New Roman" w:hAnsi="Tahoma" w:cs="Tahoma"/>
          <w:color w:val="000000"/>
        </w:rPr>
        <w:br/>
        <w:t>Описание:</w:t>
      </w:r>
      <w:r>
        <w:rPr>
          <w:rFonts w:ascii="Tahoma" w:eastAsia="Times New Roman" w:hAnsi="Tahoma" w:cs="Tahoma"/>
          <w:color w:val="000000"/>
        </w:rPr>
        <w:br/>
        <w:t xml:space="preserve">Писатель-неудачник Паша и двое его школьных друзей — алкоголик-бизнесмен </w:t>
      </w:r>
      <w:proofErr w:type="spellStart"/>
      <w:r>
        <w:rPr>
          <w:rFonts w:ascii="Tahoma" w:eastAsia="Times New Roman" w:hAnsi="Tahoma" w:cs="Tahoma"/>
          <w:color w:val="000000"/>
        </w:rPr>
        <w:t>Самородов</w:t>
      </w:r>
      <w:proofErr w:type="spellEnd"/>
      <w:r>
        <w:rPr>
          <w:rFonts w:ascii="Tahoma" w:eastAsia="Times New Roman" w:hAnsi="Tahoma" w:cs="Tahoma"/>
          <w:color w:val="000000"/>
        </w:rPr>
        <w:t xml:space="preserve"> и примерный семьянин Скляренко, заскучав от повседневной суеты, жён и рутины, решают отправиться в отпуск навстречу приключениям. Волею судьбы сорокалетние мальчишки оказываются на археологическом раскопе. Получив возможность столкнуться со своим прошлым, Паша, освободившись от иллюзий, комплексов и страхов, наконец, обретает внутреннюю гармонию…</w:t>
      </w:r>
    </w:p>
    <w:p w:rsidR="00EC4774" w:rsidRDefault="00EC4774" w:rsidP="00EC477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613E32" w:rsidRDefault="00EC4774" w:rsidP="00EC4774">
      <w:pPr>
        <w:jc w:val="center"/>
      </w:pPr>
      <w:r>
        <w:rPr>
          <w:noProof/>
        </w:rPr>
        <w:drawing>
          <wp:inline distT="0" distB="0" distL="0" distR="0">
            <wp:extent cx="4517567" cy="6389914"/>
            <wp:effectExtent l="0" t="0" r="0" b="0"/>
            <wp:docPr id="1" name="Рисунок 1" descr="C:\Users\PakIA\AppData\Local\Microsoft\Windows\Temporary Internet Files\Content.Outlook\Z2VOLC92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AppData\Local\Microsoft\Windows\Temporary Internet Files\Content.Outlook\Z2VOLC92\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876" cy="638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774"/>
    <w:rsid w:val="00613E32"/>
    <w:rsid w:val="00EC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7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7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77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7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7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77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1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Ирина Анатольевна</dc:creator>
  <cp:lastModifiedBy>Пак Ирина Анатольевна</cp:lastModifiedBy>
  <cp:revision>1</cp:revision>
  <dcterms:created xsi:type="dcterms:W3CDTF">2016-08-01T10:33:00Z</dcterms:created>
  <dcterms:modified xsi:type="dcterms:W3CDTF">2016-08-01T10:35:00Z</dcterms:modified>
</cp:coreProperties>
</file>